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CF1" w:rsidRDefault="008E3514">
      <w:pPr>
        <w:pStyle w:val="1"/>
        <w:spacing w:before="71" w:line="276" w:lineRule="auto"/>
        <w:ind w:left="8" w:right="156"/>
      </w:pPr>
      <w:r>
        <w:t>Муниципальное</w:t>
      </w:r>
      <w:r>
        <w:rPr>
          <w:spacing w:val="-10"/>
        </w:rPr>
        <w:t xml:space="preserve"> </w:t>
      </w:r>
      <w:r>
        <w:t>автономное</w:t>
      </w:r>
      <w:r>
        <w:rPr>
          <w:spacing w:val="-10"/>
        </w:rPr>
        <w:t xml:space="preserve"> </w:t>
      </w:r>
      <w:r>
        <w:t>дошкольное</w:t>
      </w:r>
      <w:r>
        <w:rPr>
          <w:spacing w:val="-10"/>
        </w:rPr>
        <w:t xml:space="preserve"> </w:t>
      </w:r>
      <w:r>
        <w:t>образовательное</w:t>
      </w:r>
      <w:r>
        <w:rPr>
          <w:spacing w:val="-9"/>
        </w:rPr>
        <w:t xml:space="preserve"> </w:t>
      </w:r>
      <w:r>
        <w:t>учреждение</w:t>
      </w:r>
      <w:r>
        <w:rPr>
          <w:spacing w:val="-9"/>
        </w:rPr>
        <w:t xml:space="preserve"> </w:t>
      </w:r>
      <w:r w:rsidR="002D1FBD">
        <w:t>города Когалыма «Берёзка</w:t>
      </w:r>
      <w:r>
        <w:t>»</w:t>
      </w:r>
    </w:p>
    <w:p w:rsidR="00553CF1" w:rsidRDefault="00553CF1">
      <w:pPr>
        <w:pStyle w:val="a3"/>
        <w:rPr>
          <w:sz w:val="28"/>
        </w:rPr>
      </w:pPr>
    </w:p>
    <w:p w:rsidR="00553CF1" w:rsidRDefault="00553CF1">
      <w:pPr>
        <w:pStyle w:val="a3"/>
        <w:rPr>
          <w:sz w:val="28"/>
        </w:rPr>
      </w:pPr>
    </w:p>
    <w:p w:rsidR="00553CF1" w:rsidRDefault="00553CF1">
      <w:pPr>
        <w:pStyle w:val="a3"/>
        <w:rPr>
          <w:sz w:val="28"/>
        </w:rPr>
      </w:pPr>
    </w:p>
    <w:p w:rsidR="00553CF1" w:rsidRDefault="00553CF1">
      <w:pPr>
        <w:pStyle w:val="a3"/>
        <w:rPr>
          <w:sz w:val="28"/>
        </w:rPr>
      </w:pPr>
    </w:p>
    <w:p w:rsidR="00553CF1" w:rsidRDefault="00553CF1">
      <w:pPr>
        <w:pStyle w:val="a3"/>
        <w:rPr>
          <w:sz w:val="28"/>
        </w:rPr>
      </w:pPr>
    </w:p>
    <w:p w:rsidR="00553CF1" w:rsidRDefault="00553CF1">
      <w:pPr>
        <w:pStyle w:val="a3"/>
        <w:rPr>
          <w:sz w:val="28"/>
        </w:rPr>
      </w:pPr>
    </w:p>
    <w:p w:rsidR="00553CF1" w:rsidRDefault="00553CF1">
      <w:pPr>
        <w:pStyle w:val="a3"/>
        <w:rPr>
          <w:sz w:val="28"/>
        </w:rPr>
      </w:pPr>
    </w:p>
    <w:p w:rsidR="00553CF1" w:rsidRDefault="00553CF1">
      <w:pPr>
        <w:pStyle w:val="a3"/>
        <w:rPr>
          <w:sz w:val="28"/>
        </w:rPr>
      </w:pPr>
    </w:p>
    <w:p w:rsidR="00553CF1" w:rsidRDefault="00553CF1">
      <w:pPr>
        <w:pStyle w:val="a3"/>
        <w:rPr>
          <w:sz w:val="28"/>
        </w:rPr>
      </w:pPr>
    </w:p>
    <w:p w:rsidR="00553CF1" w:rsidRDefault="00553CF1">
      <w:pPr>
        <w:pStyle w:val="a3"/>
        <w:rPr>
          <w:sz w:val="28"/>
        </w:rPr>
      </w:pPr>
    </w:p>
    <w:p w:rsidR="00553CF1" w:rsidRDefault="00553CF1">
      <w:pPr>
        <w:pStyle w:val="a3"/>
        <w:rPr>
          <w:sz w:val="28"/>
        </w:rPr>
      </w:pPr>
    </w:p>
    <w:p w:rsidR="00553CF1" w:rsidRDefault="00553CF1">
      <w:pPr>
        <w:pStyle w:val="a3"/>
        <w:spacing w:before="134"/>
        <w:rPr>
          <w:sz w:val="28"/>
        </w:rPr>
      </w:pPr>
    </w:p>
    <w:p w:rsidR="00553CF1" w:rsidRDefault="008E3514">
      <w:pPr>
        <w:pStyle w:val="a4"/>
      </w:pPr>
      <w:r>
        <w:t>Отчёт</w:t>
      </w:r>
      <w:r>
        <w:rPr>
          <w:spacing w:val="-5"/>
        </w:rPr>
        <w:t xml:space="preserve"> </w:t>
      </w:r>
      <w:r>
        <w:t>педагога</w:t>
      </w:r>
      <w:r>
        <w:rPr>
          <w:spacing w:val="-5"/>
        </w:rPr>
        <w:t xml:space="preserve"> </w:t>
      </w:r>
      <w:r>
        <w:t>наставника</w:t>
      </w:r>
      <w:r>
        <w:rPr>
          <w:spacing w:val="-5"/>
        </w:rPr>
        <w:t xml:space="preserve"> </w:t>
      </w:r>
      <w:r>
        <w:t>о</w:t>
      </w:r>
      <w:r>
        <w:rPr>
          <w:spacing w:val="-6"/>
        </w:rPr>
        <w:t xml:space="preserve"> </w:t>
      </w:r>
      <w:r>
        <w:t>проделанной</w:t>
      </w:r>
      <w:r>
        <w:rPr>
          <w:spacing w:val="-4"/>
        </w:rPr>
        <w:t xml:space="preserve"> </w:t>
      </w:r>
      <w:r>
        <w:rPr>
          <w:spacing w:val="-2"/>
        </w:rPr>
        <w:t>работе.</w:t>
      </w:r>
    </w:p>
    <w:p w:rsidR="00553CF1" w:rsidRDefault="00553CF1">
      <w:pPr>
        <w:pStyle w:val="a3"/>
        <w:rPr>
          <w:b/>
          <w:i/>
          <w:sz w:val="36"/>
        </w:rPr>
      </w:pPr>
    </w:p>
    <w:p w:rsidR="00553CF1" w:rsidRDefault="00553CF1">
      <w:pPr>
        <w:pStyle w:val="a3"/>
        <w:rPr>
          <w:b/>
          <w:i/>
          <w:sz w:val="36"/>
        </w:rPr>
      </w:pPr>
    </w:p>
    <w:p w:rsidR="00553CF1" w:rsidRDefault="00553CF1">
      <w:pPr>
        <w:pStyle w:val="a3"/>
        <w:rPr>
          <w:b/>
          <w:i/>
          <w:sz w:val="36"/>
        </w:rPr>
      </w:pPr>
    </w:p>
    <w:p w:rsidR="00553CF1" w:rsidRDefault="00553CF1">
      <w:pPr>
        <w:pStyle w:val="a3"/>
        <w:rPr>
          <w:b/>
          <w:i/>
          <w:sz w:val="36"/>
        </w:rPr>
      </w:pPr>
    </w:p>
    <w:p w:rsidR="00553CF1" w:rsidRDefault="00553CF1">
      <w:pPr>
        <w:pStyle w:val="a3"/>
        <w:rPr>
          <w:b/>
          <w:i/>
          <w:sz w:val="36"/>
        </w:rPr>
      </w:pPr>
    </w:p>
    <w:p w:rsidR="00553CF1" w:rsidRDefault="00553CF1">
      <w:pPr>
        <w:pStyle w:val="a3"/>
        <w:rPr>
          <w:b/>
          <w:i/>
          <w:sz w:val="36"/>
        </w:rPr>
      </w:pPr>
    </w:p>
    <w:p w:rsidR="00553CF1" w:rsidRDefault="00553CF1">
      <w:pPr>
        <w:pStyle w:val="a3"/>
        <w:rPr>
          <w:b/>
          <w:i/>
          <w:sz w:val="36"/>
        </w:rPr>
      </w:pPr>
    </w:p>
    <w:p w:rsidR="00553CF1" w:rsidRDefault="00553CF1">
      <w:pPr>
        <w:pStyle w:val="a3"/>
        <w:rPr>
          <w:b/>
          <w:i/>
          <w:sz w:val="36"/>
        </w:rPr>
      </w:pPr>
    </w:p>
    <w:p w:rsidR="00553CF1" w:rsidRDefault="00553CF1">
      <w:pPr>
        <w:pStyle w:val="a3"/>
        <w:rPr>
          <w:b/>
          <w:i/>
          <w:sz w:val="36"/>
        </w:rPr>
      </w:pPr>
    </w:p>
    <w:p w:rsidR="00553CF1" w:rsidRDefault="00553CF1">
      <w:pPr>
        <w:pStyle w:val="a3"/>
        <w:rPr>
          <w:b/>
          <w:i/>
          <w:sz w:val="36"/>
        </w:rPr>
      </w:pPr>
    </w:p>
    <w:p w:rsidR="00553CF1" w:rsidRDefault="00553CF1">
      <w:pPr>
        <w:pStyle w:val="a3"/>
        <w:rPr>
          <w:b/>
          <w:i/>
          <w:sz w:val="36"/>
        </w:rPr>
      </w:pPr>
    </w:p>
    <w:p w:rsidR="00553CF1" w:rsidRDefault="00553CF1">
      <w:pPr>
        <w:pStyle w:val="a3"/>
        <w:rPr>
          <w:b/>
          <w:i/>
          <w:sz w:val="36"/>
        </w:rPr>
      </w:pPr>
    </w:p>
    <w:p w:rsidR="00553CF1" w:rsidRDefault="00553CF1">
      <w:pPr>
        <w:pStyle w:val="a3"/>
        <w:rPr>
          <w:b/>
          <w:i/>
          <w:sz w:val="36"/>
        </w:rPr>
      </w:pPr>
    </w:p>
    <w:p w:rsidR="00553CF1" w:rsidRDefault="00553CF1">
      <w:pPr>
        <w:pStyle w:val="a3"/>
        <w:rPr>
          <w:b/>
          <w:i/>
          <w:sz w:val="36"/>
        </w:rPr>
      </w:pPr>
    </w:p>
    <w:p w:rsidR="00553CF1" w:rsidRDefault="00553CF1">
      <w:pPr>
        <w:pStyle w:val="a3"/>
        <w:spacing w:before="27"/>
        <w:rPr>
          <w:b/>
          <w:i/>
          <w:sz w:val="36"/>
        </w:rPr>
      </w:pPr>
    </w:p>
    <w:p w:rsidR="00553CF1" w:rsidRDefault="008E3514">
      <w:pPr>
        <w:pStyle w:val="1"/>
        <w:spacing w:line="276" w:lineRule="auto"/>
        <w:ind w:left="7524" w:firstLine="1468"/>
        <w:jc w:val="both"/>
      </w:pPr>
      <w:r>
        <w:rPr>
          <w:spacing w:val="-2"/>
        </w:rPr>
        <w:t xml:space="preserve">Подготовил: </w:t>
      </w:r>
      <w:r>
        <w:t>воспитатель</w:t>
      </w:r>
      <w:r>
        <w:rPr>
          <w:spacing w:val="-8"/>
        </w:rPr>
        <w:t xml:space="preserve"> </w:t>
      </w:r>
      <w:r>
        <w:t>–</w:t>
      </w:r>
      <w:r>
        <w:rPr>
          <w:spacing w:val="-9"/>
        </w:rPr>
        <w:t xml:space="preserve"> </w:t>
      </w:r>
      <w:r>
        <w:t>наставник МАДОУ</w:t>
      </w:r>
      <w:r>
        <w:rPr>
          <w:spacing w:val="-5"/>
        </w:rPr>
        <w:t xml:space="preserve"> </w:t>
      </w:r>
      <w:r w:rsidR="002D1FBD">
        <w:rPr>
          <w:spacing w:val="-2"/>
        </w:rPr>
        <w:t>«Берёзка</w:t>
      </w:r>
      <w:r>
        <w:rPr>
          <w:spacing w:val="-2"/>
        </w:rPr>
        <w:t>»</w:t>
      </w:r>
    </w:p>
    <w:p w:rsidR="00553CF1" w:rsidRDefault="002D1FBD">
      <w:pPr>
        <w:spacing w:line="321" w:lineRule="exact"/>
        <w:ind w:right="138"/>
        <w:jc w:val="right"/>
        <w:rPr>
          <w:sz w:val="28"/>
        </w:rPr>
      </w:pPr>
      <w:proofErr w:type="spellStart"/>
      <w:r>
        <w:rPr>
          <w:sz w:val="28"/>
        </w:rPr>
        <w:t>Батенёва</w:t>
      </w:r>
      <w:proofErr w:type="spellEnd"/>
      <w:r>
        <w:rPr>
          <w:sz w:val="28"/>
        </w:rPr>
        <w:t xml:space="preserve"> С.К.</w:t>
      </w:r>
    </w:p>
    <w:p w:rsidR="00553CF1" w:rsidRDefault="00553CF1">
      <w:pPr>
        <w:pStyle w:val="a3"/>
        <w:rPr>
          <w:sz w:val="28"/>
        </w:rPr>
      </w:pPr>
    </w:p>
    <w:p w:rsidR="00553CF1" w:rsidRDefault="00553CF1">
      <w:pPr>
        <w:pStyle w:val="a3"/>
        <w:rPr>
          <w:sz w:val="28"/>
        </w:rPr>
      </w:pPr>
    </w:p>
    <w:p w:rsidR="00553CF1" w:rsidRDefault="00553CF1">
      <w:pPr>
        <w:pStyle w:val="a3"/>
        <w:spacing w:before="110"/>
        <w:rPr>
          <w:sz w:val="28"/>
        </w:rPr>
      </w:pPr>
    </w:p>
    <w:p w:rsidR="00553CF1" w:rsidRDefault="008E3514">
      <w:pPr>
        <w:pStyle w:val="a3"/>
        <w:spacing w:before="1"/>
        <w:ind w:left="19" w:right="156"/>
        <w:jc w:val="center"/>
      </w:pPr>
      <w:r>
        <w:t>г.</w:t>
      </w:r>
      <w:r>
        <w:rPr>
          <w:spacing w:val="-4"/>
        </w:rPr>
        <w:t xml:space="preserve"> </w:t>
      </w:r>
      <w:r>
        <w:t>Когалым,</w:t>
      </w:r>
      <w:r>
        <w:rPr>
          <w:spacing w:val="-2"/>
        </w:rPr>
        <w:t xml:space="preserve"> </w:t>
      </w:r>
      <w:r w:rsidR="00756BBE">
        <w:t>202</w:t>
      </w:r>
      <w:r>
        <w:t>1</w:t>
      </w:r>
      <w:r>
        <w:rPr>
          <w:spacing w:val="-4"/>
        </w:rPr>
        <w:t xml:space="preserve"> </w:t>
      </w:r>
      <w:r>
        <w:rPr>
          <w:spacing w:val="-5"/>
        </w:rPr>
        <w:t>г.</w:t>
      </w:r>
    </w:p>
    <w:p w:rsidR="00553CF1" w:rsidRDefault="00553CF1">
      <w:pPr>
        <w:pStyle w:val="a3"/>
        <w:jc w:val="center"/>
        <w:sectPr w:rsidR="00553CF1">
          <w:type w:val="continuous"/>
          <w:pgSz w:w="11910" w:h="16840"/>
          <w:pgMar w:top="480" w:right="425" w:bottom="280" w:left="850" w:header="720" w:footer="720" w:gutter="0"/>
          <w:cols w:space="720"/>
        </w:sectPr>
      </w:pPr>
      <w:bookmarkStart w:id="0" w:name="_GoBack"/>
      <w:bookmarkEnd w:id="0"/>
    </w:p>
    <w:p w:rsidR="00553CF1" w:rsidRDefault="008E3514">
      <w:pPr>
        <w:pStyle w:val="2"/>
        <w:ind w:left="18" w:right="156"/>
        <w:jc w:val="center"/>
      </w:pPr>
      <w:r>
        <w:lastRenderedPageBreak/>
        <w:t>Отчёт</w:t>
      </w:r>
      <w:r>
        <w:rPr>
          <w:spacing w:val="-9"/>
        </w:rPr>
        <w:t xml:space="preserve"> </w:t>
      </w:r>
      <w:r>
        <w:t>педагога</w:t>
      </w:r>
      <w:r>
        <w:rPr>
          <w:spacing w:val="-4"/>
        </w:rPr>
        <w:t xml:space="preserve"> </w:t>
      </w:r>
      <w:r>
        <w:t>наставника</w:t>
      </w:r>
      <w:r>
        <w:rPr>
          <w:spacing w:val="-5"/>
        </w:rPr>
        <w:t xml:space="preserve"> </w:t>
      </w:r>
      <w:r>
        <w:t>о</w:t>
      </w:r>
      <w:r>
        <w:rPr>
          <w:spacing w:val="-4"/>
        </w:rPr>
        <w:t xml:space="preserve"> </w:t>
      </w:r>
      <w:r>
        <w:t>проделанной</w:t>
      </w:r>
      <w:r>
        <w:rPr>
          <w:spacing w:val="-4"/>
        </w:rPr>
        <w:t xml:space="preserve"> </w:t>
      </w:r>
      <w:r>
        <w:rPr>
          <w:spacing w:val="-2"/>
        </w:rPr>
        <w:t>работе.</w:t>
      </w:r>
    </w:p>
    <w:p w:rsidR="00553CF1" w:rsidRDefault="008E3514">
      <w:pPr>
        <w:spacing w:before="245"/>
        <w:ind w:left="4"/>
        <w:rPr>
          <w:sz w:val="26"/>
        </w:rPr>
      </w:pPr>
      <w:r>
        <w:rPr>
          <w:i/>
          <w:sz w:val="26"/>
          <w:u w:val="single"/>
        </w:rPr>
        <w:t>Ф.И.О.</w:t>
      </w:r>
      <w:r>
        <w:rPr>
          <w:i/>
          <w:spacing w:val="-9"/>
          <w:sz w:val="26"/>
          <w:u w:val="single"/>
        </w:rPr>
        <w:t xml:space="preserve"> </w:t>
      </w:r>
      <w:r>
        <w:rPr>
          <w:i/>
          <w:sz w:val="26"/>
          <w:u w:val="single"/>
        </w:rPr>
        <w:t>наставника:</w:t>
      </w:r>
      <w:r>
        <w:rPr>
          <w:i/>
          <w:spacing w:val="-2"/>
          <w:sz w:val="26"/>
        </w:rPr>
        <w:t xml:space="preserve"> </w:t>
      </w:r>
      <w:proofErr w:type="spellStart"/>
      <w:r w:rsidR="002D1FBD">
        <w:rPr>
          <w:sz w:val="26"/>
        </w:rPr>
        <w:t>Батенёва</w:t>
      </w:r>
      <w:proofErr w:type="spellEnd"/>
      <w:r w:rsidR="002D1FBD">
        <w:rPr>
          <w:sz w:val="26"/>
        </w:rPr>
        <w:t xml:space="preserve"> Светлана Константиновна</w:t>
      </w:r>
    </w:p>
    <w:p w:rsidR="00553CF1" w:rsidRDefault="008E3514">
      <w:pPr>
        <w:tabs>
          <w:tab w:val="left" w:pos="1048"/>
          <w:tab w:val="left" w:pos="2346"/>
          <w:tab w:val="left" w:pos="4496"/>
          <w:tab w:val="left" w:pos="6263"/>
          <w:tab w:val="left" w:pos="6640"/>
          <w:tab w:val="left" w:pos="7897"/>
          <w:tab w:val="left" w:pos="8794"/>
          <w:tab w:val="left" w:pos="10342"/>
        </w:tabs>
        <w:spacing w:before="243" w:line="276" w:lineRule="auto"/>
        <w:ind w:left="4" w:right="156"/>
        <w:rPr>
          <w:sz w:val="26"/>
        </w:rPr>
      </w:pPr>
      <w:r>
        <w:rPr>
          <w:i/>
          <w:spacing w:val="-2"/>
          <w:sz w:val="26"/>
          <w:u w:val="single"/>
        </w:rPr>
        <w:t>Ф.И.О.</w:t>
      </w:r>
      <w:r>
        <w:rPr>
          <w:i/>
          <w:sz w:val="26"/>
          <w:u w:val="single"/>
        </w:rPr>
        <w:tab/>
      </w:r>
      <w:r w:rsidR="00D45118">
        <w:rPr>
          <w:i/>
          <w:spacing w:val="-2"/>
          <w:sz w:val="26"/>
          <w:u w:val="single"/>
        </w:rPr>
        <w:t>педагога,</w:t>
      </w:r>
      <w:r w:rsidR="00D45118">
        <w:rPr>
          <w:i/>
          <w:sz w:val="26"/>
          <w:u w:val="single"/>
        </w:rPr>
        <w:t xml:space="preserve"> </w:t>
      </w:r>
      <w:r w:rsidR="00D45118">
        <w:rPr>
          <w:i/>
          <w:sz w:val="26"/>
          <w:u w:val="single"/>
        </w:rPr>
        <w:tab/>
      </w:r>
      <w:r>
        <w:rPr>
          <w:i/>
          <w:spacing w:val="-2"/>
          <w:sz w:val="26"/>
          <w:u w:val="single"/>
        </w:rPr>
        <w:t>испытывающего</w:t>
      </w:r>
      <w:r>
        <w:rPr>
          <w:i/>
          <w:sz w:val="26"/>
          <w:u w:val="single"/>
        </w:rPr>
        <w:tab/>
      </w:r>
      <w:r>
        <w:rPr>
          <w:i/>
          <w:spacing w:val="-2"/>
          <w:sz w:val="26"/>
          <w:u w:val="single"/>
        </w:rPr>
        <w:t>потребность</w:t>
      </w:r>
      <w:r>
        <w:rPr>
          <w:i/>
          <w:sz w:val="26"/>
          <w:u w:val="single"/>
        </w:rPr>
        <w:tab/>
      </w:r>
      <w:r>
        <w:rPr>
          <w:i/>
          <w:spacing w:val="-10"/>
          <w:sz w:val="26"/>
          <w:u w:val="single"/>
        </w:rPr>
        <w:t>в</w:t>
      </w:r>
      <w:r>
        <w:rPr>
          <w:i/>
          <w:sz w:val="26"/>
          <w:u w:val="single"/>
        </w:rPr>
        <w:tab/>
      </w:r>
      <w:r>
        <w:rPr>
          <w:i/>
          <w:spacing w:val="-2"/>
          <w:sz w:val="26"/>
          <w:u w:val="single"/>
        </w:rPr>
        <w:t>освоении</w:t>
      </w:r>
      <w:r>
        <w:rPr>
          <w:i/>
          <w:sz w:val="26"/>
          <w:u w:val="single"/>
        </w:rPr>
        <w:tab/>
      </w:r>
      <w:r>
        <w:rPr>
          <w:i/>
          <w:spacing w:val="-2"/>
          <w:sz w:val="26"/>
          <w:u w:val="single"/>
        </w:rPr>
        <w:t>новой</w:t>
      </w:r>
      <w:r>
        <w:rPr>
          <w:i/>
          <w:sz w:val="26"/>
          <w:u w:val="single"/>
        </w:rPr>
        <w:tab/>
      </w:r>
      <w:r>
        <w:rPr>
          <w:i/>
          <w:spacing w:val="-2"/>
          <w:sz w:val="26"/>
          <w:u w:val="single"/>
        </w:rPr>
        <w:t>технологии</w:t>
      </w:r>
      <w:r>
        <w:rPr>
          <w:i/>
          <w:sz w:val="26"/>
          <w:u w:val="single"/>
        </w:rPr>
        <w:tab/>
      </w:r>
      <w:r>
        <w:rPr>
          <w:i/>
          <w:spacing w:val="-10"/>
          <w:sz w:val="26"/>
          <w:u w:val="single"/>
        </w:rPr>
        <w:t>и</w:t>
      </w:r>
      <w:r>
        <w:rPr>
          <w:i/>
          <w:spacing w:val="-10"/>
          <w:sz w:val="26"/>
        </w:rPr>
        <w:t xml:space="preserve"> </w:t>
      </w:r>
      <w:r>
        <w:rPr>
          <w:i/>
          <w:sz w:val="26"/>
          <w:u w:val="single"/>
        </w:rPr>
        <w:t>приобретении новых навыков</w:t>
      </w:r>
      <w:r w:rsidR="00D45118">
        <w:rPr>
          <w:sz w:val="26"/>
        </w:rPr>
        <w:t xml:space="preserve">: </w:t>
      </w:r>
      <w:proofErr w:type="spellStart"/>
      <w:r w:rsidR="00D45118">
        <w:rPr>
          <w:sz w:val="26"/>
        </w:rPr>
        <w:t>Машалгина</w:t>
      </w:r>
      <w:proofErr w:type="spellEnd"/>
      <w:r w:rsidR="00D45118">
        <w:rPr>
          <w:sz w:val="26"/>
        </w:rPr>
        <w:t xml:space="preserve"> Ирина И</w:t>
      </w:r>
      <w:r w:rsidR="002D1FBD">
        <w:rPr>
          <w:sz w:val="26"/>
        </w:rPr>
        <w:t>вановна</w:t>
      </w:r>
    </w:p>
    <w:p w:rsidR="00553CF1" w:rsidRPr="00D45118" w:rsidRDefault="008E3514" w:rsidP="00D45118">
      <w:pPr>
        <w:pStyle w:val="a3"/>
        <w:spacing w:before="199" w:line="276" w:lineRule="auto"/>
        <w:ind w:left="4" w:right="150" w:firstLine="481"/>
        <w:jc w:val="both"/>
        <w:rPr>
          <w:sz w:val="28"/>
          <w:szCs w:val="28"/>
        </w:rPr>
      </w:pPr>
      <w:r w:rsidRPr="00D45118">
        <w:rPr>
          <w:sz w:val="28"/>
          <w:szCs w:val="28"/>
        </w:rPr>
        <w:t>Сог</w:t>
      </w:r>
      <w:r w:rsidR="002D1FBD" w:rsidRPr="00D45118">
        <w:rPr>
          <w:sz w:val="28"/>
          <w:szCs w:val="28"/>
        </w:rPr>
        <w:t>ласно Приказа МАДОУ «Берёзка</w:t>
      </w:r>
      <w:r w:rsidR="0011592C" w:rsidRPr="00D45118">
        <w:rPr>
          <w:sz w:val="28"/>
          <w:szCs w:val="28"/>
        </w:rPr>
        <w:t>» от 01.09.2020</w:t>
      </w:r>
      <w:r w:rsidRPr="00D45118">
        <w:rPr>
          <w:sz w:val="28"/>
          <w:szCs w:val="28"/>
        </w:rPr>
        <w:t>г. №367 «Об организа</w:t>
      </w:r>
      <w:r w:rsidR="0011592C" w:rsidRPr="00D45118">
        <w:rPr>
          <w:sz w:val="28"/>
          <w:szCs w:val="28"/>
        </w:rPr>
        <w:t>ции наставничества в ДОУ» в 2020 -2021</w:t>
      </w:r>
      <w:r w:rsidRPr="00D45118">
        <w:rPr>
          <w:sz w:val="28"/>
          <w:szCs w:val="28"/>
        </w:rPr>
        <w:t xml:space="preserve"> учебном году являлась наставником молодого педагога, испытывающего потребность в освоении информационно – коммуникативных технологий в </w:t>
      </w:r>
      <w:proofErr w:type="spellStart"/>
      <w:r w:rsidRPr="00D45118">
        <w:rPr>
          <w:sz w:val="28"/>
          <w:szCs w:val="28"/>
        </w:rPr>
        <w:t>воспитательн</w:t>
      </w:r>
      <w:r w:rsidRPr="00D45118">
        <w:rPr>
          <w:sz w:val="28"/>
          <w:szCs w:val="28"/>
        </w:rPr>
        <w:t>о</w:t>
      </w:r>
      <w:proofErr w:type="spellEnd"/>
      <w:r w:rsidRPr="00D45118">
        <w:rPr>
          <w:sz w:val="28"/>
          <w:szCs w:val="28"/>
        </w:rPr>
        <w:t>-образовательном процессе ДОУ и приобретении новых навыков.</w:t>
      </w:r>
    </w:p>
    <w:p w:rsidR="00553CF1" w:rsidRPr="00D45118" w:rsidRDefault="008E3514" w:rsidP="00D45118">
      <w:pPr>
        <w:pStyle w:val="a3"/>
        <w:spacing w:line="276" w:lineRule="auto"/>
        <w:ind w:left="4" w:right="149" w:firstLine="283"/>
        <w:jc w:val="both"/>
        <w:rPr>
          <w:sz w:val="28"/>
          <w:szCs w:val="28"/>
        </w:rPr>
      </w:pPr>
      <w:r w:rsidRPr="00D45118">
        <w:rPr>
          <w:sz w:val="28"/>
          <w:szCs w:val="28"/>
        </w:rPr>
        <w:t>Поддержка молодых специалистов – одна из ключевых задач образовательной политики. Современному детскому саду нужен профессионально-компетентный, самостоятельно мыслящий педагог, психологически и технологически готовый к реализации гуманистических ценностей</w:t>
      </w:r>
      <w:r w:rsidRPr="00D45118">
        <w:rPr>
          <w:sz w:val="28"/>
          <w:szCs w:val="28"/>
        </w:rPr>
        <w:t xml:space="preserve"> на практике, к осмысленному включению в инновационные процессы. Овладение специальностью представляет собой достаточно длительный процесс, предполагающий становление профессиональных компетенций и формирование профессионально значимых качеств.</w:t>
      </w:r>
    </w:p>
    <w:p w:rsidR="00553CF1" w:rsidRPr="00D45118" w:rsidRDefault="00553CF1" w:rsidP="00D45118">
      <w:pPr>
        <w:pStyle w:val="a3"/>
        <w:ind w:left="772"/>
        <w:jc w:val="both"/>
        <w:rPr>
          <w:sz w:val="28"/>
          <w:szCs w:val="28"/>
        </w:rPr>
      </w:pPr>
    </w:p>
    <w:p w:rsidR="00553CF1" w:rsidRDefault="00D45118" w:rsidP="00D45118">
      <w:pPr>
        <w:pStyle w:val="a3"/>
        <w:spacing w:before="6"/>
        <w:jc w:val="both"/>
        <w:rPr>
          <w:sz w:val="20"/>
        </w:rPr>
      </w:pPr>
      <w:r w:rsidRPr="00D45118">
        <w:rPr>
          <w:sz w:val="28"/>
          <w:szCs w:val="28"/>
        </w:rPr>
        <w:t xml:space="preserve">Для оказания помощи молодому специалисту в приобретении практических навыков, необходимых для педагогической работы по занимаемой должности «воспитатель», выработке умения применять теоретические знания в конкретной практической работе, а также приобретения практического опыта и дальнейшее освоение разнообразных современных технологий обучения, воспитания, развития познавательно-мыслительной деятельности дошкольников, и согласно приказу заведующего я назначена наставником молодого педагога – Петровой Алёны Алексеевны. ФГОС ДО предполагает, что специалист должен быть компетентным во всех областях развития дошкольного возраста, поэтому, начиная работу с молодым специалистом в 2021 году, мы поставили перед собой следующие цель и задачи: Цель наставничества: способствовать развитию и закреплению у молодого специалиста профессиональных компетенций по должности «воспитатель». Задачи наставничества: - оказание консультативной и практико-ориентированной помощи в повышении качества организации образовательного процесса в группе; - оказание методической помощи молодому специалисту в: - повышении уровня организации </w:t>
      </w:r>
      <w:proofErr w:type="spellStart"/>
      <w:r w:rsidRPr="00D45118">
        <w:rPr>
          <w:sz w:val="28"/>
          <w:szCs w:val="28"/>
        </w:rPr>
        <w:t>воспитательно</w:t>
      </w:r>
      <w:proofErr w:type="spellEnd"/>
      <w:r w:rsidRPr="00D45118">
        <w:rPr>
          <w:sz w:val="28"/>
          <w:szCs w:val="28"/>
        </w:rPr>
        <w:t xml:space="preserve">-образовательной деятельности; - изучении нормативно-правовой документации; - в ведении документации воспитателя (перспективный и календарный план </w:t>
      </w:r>
      <w:proofErr w:type="spellStart"/>
      <w:r w:rsidRPr="00D45118">
        <w:rPr>
          <w:sz w:val="28"/>
          <w:szCs w:val="28"/>
        </w:rPr>
        <w:t>воспитательно</w:t>
      </w:r>
      <w:proofErr w:type="spellEnd"/>
      <w:r w:rsidRPr="00D45118">
        <w:rPr>
          <w:sz w:val="28"/>
          <w:szCs w:val="28"/>
        </w:rPr>
        <w:t xml:space="preserve">-образовательной работы, план по самообразованию, педагогический мониторинг и т. д.); - применении современных форм и методов в работе с детьми группы младшего возраста; - организации ООД, в постановке целей и задач; - овладении современными подходами и педагогическими технологиями; - овладении знаниями о механизме использования дидактического и наглядного материала; - решении общих вопросов организации работы с родителями; - подготовке к аттестации на соответствие занимаемой должности; - создание условий для развития у молодого специалиста потребности и мотивации к непрерывному самообразованию. Совместно с молодым педагогом, мы выявили основные трудности в профессиональной деятельности (ведение документации группы, особенности проведения ООД с детьми младшего возраста, продуктивное взаимодействие педагога с родителями воспитанников, привлечение их к сотрудничеству, выбор темы по </w:t>
      </w:r>
      <w:r w:rsidRPr="00D45118">
        <w:rPr>
          <w:sz w:val="28"/>
          <w:szCs w:val="28"/>
        </w:rPr>
        <w:lastRenderedPageBreak/>
        <w:t xml:space="preserve">самообразованию) и определили совместную программу работы молодого специалиста с наставником. Таким образом, основными направлениями совместной работы с молодым специалистом стало изучение нормативно – правовой базы, методически грамотное ведение документации группы в соответствии с требованиями образовательного процесса и развитие профессиональных компетенций молодого педагога. Первым шагом в работе с молодым специалистом стало знакомство с нормативно-правовой базой работников образовательной </w:t>
      </w:r>
      <w:proofErr w:type="spellStart"/>
      <w:proofErr w:type="gramStart"/>
      <w:r w:rsidRPr="00D45118">
        <w:rPr>
          <w:sz w:val="28"/>
          <w:szCs w:val="28"/>
        </w:rPr>
        <w:t>организации:проведена</w:t>
      </w:r>
      <w:proofErr w:type="spellEnd"/>
      <w:proofErr w:type="gramEnd"/>
      <w:r w:rsidRPr="00D45118">
        <w:rPr>
          <w:sz w:val="28"/>
          <w:szCs w:val="28"/>
        </w:rPr>
        <w:t xml:space="preserve"> консультация по развитию умения пользоваться нормативно- правой базой: «Законом об образовании РФ», «Семейным кодексом», ФЗ «Об основных гарантиях прав ребенка», «Конвенцией о правах ребенка», </w:t>
      </w:r>
      <w:proofErr w:type="spellStart"/>
      <w:r w:rsidRPr="00D45118">
        <w:rPr>
          <w:sz w:val="28"/>
          <w:szCs w:val="28"/>
        </w:rPr>
        <w:t>СанПин</w:t>
      </w:r>
      <w:proofErr w:type="spellEnd"/>
      <w:r w:rsidRPr="00D45118">
        <w:rPr>
          <w:sz w:val="28"/>
          <w:szCs w:val="28"/>
        </w:rPr>
        <w:t xml:space="preserve"> для ДОУ, ФГОС ДО, локальными актами МАДОУ; изучены: Основная образовательная программа МБДОУ, цели и задачи годового плана МБДОУ. Оказана методическая помощь в составлении календарно-тематического планирования на месяц и на день для группы младшего возраста: рекомендовано учитывать при оформлении документации образовательного процесса в группе такие принципы как систематичность, последовательность, в соответствии с требованиями учреждения. После проведенного анализа деятельности и с учетом профессиональных интересов молодого специалиста, мною были предложены примерные темы по самообразованию, проведена консультация по вопросам планирования работы над темой самообразования на год (дана схема плана работы над темой, примерные методические, педагогические, психологические темы самообразования для воспитателя группы раннего возраста, даны рекомендации по оформлению и выполнению плана самообразования специалистом в течение учебного года, проведена консультация по подбору методической литературы и ресурсов интернета). Мною проведены консультации по теме «Особенности организация режимных моментов в детском саду»: это важно, учитывая то, что четкий режим дня в дошкольном возрасте помогает малышу быстрее адаптироваться к новому окружению и непривычным условиям пребывания, это четкая организация времени малыша, это способствует привыканию организма к временным рамкам непрерывной образовательной деятельности. И немаловажное значение – это сохранение психического и физического здоровья детей; «Взаимодействие семьи и педагога в период адаптации детей раннего возраста к условиям ДОУ»: данная консультация имела также рекомендации по организации сотрудничества педагога с родителями (законными представителями) воспитанников, что позволяет не только максимально безболезненно адаптировать детей к условиям детского сада, но также решить трудности молодого специалиста в организации взаимодействия с семьями. Мною были посещены занятия по сенсорному развитию детей по теме - «Найди желтый листок», «Большая и маленькая башни», по развитию речи детей раннего возраста - «Кто как разговаривает?», «Кто в домике живет?»; по развитию познавательных процессов - «Прокати лошадку», «Найди такой же предмет»; по социализации – «Кто в гости пришел?», «Поможем бабушке». Молодому педагогу были даны рекомендации по избеганию речевых ошибок в процессе взаимодействия с воспитанниками и родителями, по оснащению образовательного процесса (подбор дидактического материала, его расположению при проведении занятия, по использованию методической литературы. При подготовке к образовательному процессу Алёна Алексеевна, в свою очередь, посещала занятия, которые проводила с воспитанниками я, с целью анализа методики проведения ОД и совершенствования личного опыты. Также, мною была оказана помощь молодому педагогу в подготовке к проведению родительского собрания. Вместе выбраны форма проведения (семинар-практикум, подготовлены конспект «Роль родителей в развитии речи детей 2-3 лет» и необходимые </w:t>
      </w:r>
      <w:r w:rsidRPr="00D45118">
        <w:rPr>
          <w:sz w:val="28"/>
          <w:szCs w:val="28"/>
        </w:rPr>
        <w:lastRenderedPageBreak/>
        <w:t xml:space="preserve">материалы для проведения практикума. По итогам собрания, родители дали только положительные оценки молодому специалисту, родительское собрание прошло успешно, что позволило закрепить эффективность взаимодействия между педагогом и родителями воспитанников. Отмечены желание молодого педагога к самосовершенствованию, повышению уровня своего профессионального мастерства. ВЫВОД: Молодому педагогу оказана помощь в: - приобретении теоретических знаний и практических навыков, необходимых для педагогической работы по занимаемой должности «воспитатель»; - выработке умения применять теоретические знания в конкретной практической работе. Совместно с молодым специалистом мы анализировали профессиональные компетенции, которыми обладает специалист, отмечали слабые и сильные стороны, искали пути и принимали решения для их усовершенствования; наша совместная деятельность позволила Алёне Алексеевне реализовать себя, развить личностные качества, коммуникативные умения, совершенствовать педагогическую базу, развить умения управлять детским коллективом, наладить эффективное сотрудничество с родителями воспитанников. Над чем нам нужно ещё работать: - углублённо изучить новые нетрадиционные приемы для проведения совместной деятельности детей и родителей; - овладеть новыми образовательными технологиями и методами работы с детьми в использовании предметно-пространственной среды; - создание и усовершенствование интерактивной </w:t>
      </w:r>
      <w:proofErr w:type="spellStart"/>
      <w:r w:rsidRPr="00D45118">
        <w:rPr>
          <w:sz w:val="28"/>
          <w:szCs w:val="28"/>
        </w:rPr>
        <w:t>предметнопространственной</w:t>
      </w:r>
      <w:proofErr w:type="spellEnd"/>
      <w:r w:rsidRPr="00D45118">
        <w:rPr>
          <w:sz w:val="28"/>
          <w:szCs w:val="28"/>
        </w:rPr>
        <w:t xml:space="preserve"> среды в группе; - пополнение группы картотеками игр, дидактическими игрушками, игровыми пособиями, направленными на развитие сенсомоторной координации де</w:t>
      </w:r>
      <w:r>
        <w:t>тей.</w:t>
      </w:r>
    </w:p>
    <w:sectPr w:rsidR="00553CF1">
      <w:pgSz w:w="11910" w:h="16840"/>
      <w:pgMar w:top="540" w:right="425"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73B5"/>
    <w:multiLevelType w:val="hybridMultilevel"/>
    <w:tmpl w:val="83FE0BEE"/>
    <w:lvl w:ilvl="0" w:tplc="F5683976">
      <w:numFmt w:val="bullet"/>
      <w:lvlText w:val=""/>
      <w:lvlJc w:val="left"/>
      <w:pPr>
        <w:ind w:left="724" w:hanging="360"/>
      </w:pPr>
      <w:rPr>
        <w:rFonts w:ascii="Symbol" w:eastAsia="Symbol" w:hAnsi="Symbol" w:cs="Symbol" w:hint="default"/>
        <w:b w:val="0"/>
        <w:bCs w:val="0"/>
        <w:i w:val="0"/>
        <w:iCs w:val="0"/>
        <w:spacing w:val="0"/>
        <w:w w:val="100"/>
        <w:sz w:val="26"/>
        <w:szCs w:val="26"/>
        <w:lang w:val="ru-RU" w:eastAsia="en-US" w:bidi="ar-SA"/>
      </w:rPr>
    </w:lvl>
    <w:lvl w:ilvl="1" w:tplc="B99AE05C">
      <w:numFmt w:val="bullet"/>
      <w:lvlText w:val="•"/>
      <w:lvlJc w:val="left"/>
      <w:pPr>
        <w:ind w:left="1711" w:hanging="360"/>
      </w:pPr>
      <w:rPr>
        <w:rFonts w:hint="default"/>
        <w:lang w:val="ru-RU" w:eastAsia="en-US" w:bidi="ar-SA"/>
      </w:rPr>
    </w:lvl>
    <w:lvl w:ilvl="2" w:tplc="DBB2CD94">
      <w:numFmt w:val="bullet"/>
      <w:lvlText w:val="•"/>
      <w:lvlJc w:val="left"/>
      <w:pPr>
        <w:ind w:left="2702" w:hanging="360"/>
      </w:pPr>
      <w:rPr>
        <w:rFonts w:hint="default"/>
        <w:lang w:val="ru-RU" w:eastAsia="en-US" w:bidi="ar-SA"/>
      </w:rPr>
    </w:lvl>
    <w:lvl w:ilvl="3" w:tplc="2F94B87E">
      <w:numFmt w:val="bullet"/>
      <w:lvlText w:val="•"/>
      <w:lvlJc w:val="left"/>
      <w:pPr>
        <w:ind w:left="3693" w:hanging="360"/>
      </w:pPr>
      <w:rPr>
        <w:rFonts w:hint="default"/>
        <w:lang w:val="ru-RU" w:eastAsia="en-US" w:bidi="ar-SA"/>
      </w:rPr>
    </w:lvl>
    <w:lvl w:ilvl="4" w:tplc="64CC5582">
      <w:numFmt w:val="bullet"/>
      <w:lvlText w:val="•"/>
      <w:lvlJc w:val="left"/>
      <w:pPr>
        <w:ind w:left="4684" w:hanging="360"/>
      </w:pPr>
      <w:rPr>
        <w:rFonts w:hint="default"/>
        <w:lang w:val="ru-RU" w:eastAsia="en-US" w:bidi="ar-SA"/>
      </w:rPr>
    </w:lvl>
    <w:lvl w:ilvl="5" w:tplc="F8325242">
      <w:numFmt w:val="bullet"/>
      <w:lvlText w:val="•"/>
      <w:lvlJc w:val="left"/>
      <w:pPr>
        <w:ind w:left="5675" w:hanging="360"/>
      </w:pPr>
      <w:rPr>
        <w:rFonts w:hint="default"/>
        <w:lang w:val="ru-RU" w:eastAsia="en-US" w:bidi="ar-SA"/>
      </w:rPr>
    </w:lvl>
    <w:lvl w:ilvl="6" w:tplc="FE98976A">
      <w:numFmt w:val="bullet"/>
      <w:lvlText w:val="•"/>
      <w:lvlJc w:val="left"/>
      <w:pPr>
        <w:ind w:left="6666" w:hanging="360"/>
      </w:pPr>
      <w:rPr>
        <w:rFonts w:hint="default"/>
        <w:lang w:val="ru-RU" w:eastAsia="en-US" w:bidi="ar-SA"/>
      </w:rPr>
    </w:lvl>
    <w:lvl w:ilvl="7" w:tplc="4F200684">
      <w:numFmt w:val="bullet"/>
      <w:lvlText w:val="•"/>
      <w:lvlJc w:val="left"/>
      <w:pPr>
        <w:ind w:left="7657" w:hanging="360"/>
      </w:pPr>
      <w:rPr>
        <w:rFonts w:hint="default"/>
        <w:lang w:val="ru-RU" w:eastAsia="en-US" w:bidi="ar-SA"/>
      </w:rPr>
    </w:lvl>
    <w:lvl w:ilvl="8" w:tplc="4FA27C16">
      <w:numFmt w:val="bullet"/>
      <w:lvlText w:val="•"/>
      <w:lvlJc w:val="left"/>
      <w:pPr>
        <w:ind w:left="8648" w:hanging="360"/>
      </w:pPr>
      <w:rPr>
        <w:rFonts w:hint="default"/>
        <w:lang w:val="ru-RU" w:eastAsia="en-US" w:bidi="ar-SA"/>
      </w:rPr>
    </w:lvl>
  </w:abstractNum>
  <w:abstractNum w:abstractNumId="1" w15:restartNumberingAfterBreak="0">
    <w:nsid w:val="130D0E76"/>
    <w:multiLevelType w:val="hybridMultilevel"/>
    <w:tmpl w:val="D33AD3B4"/>
    <w:lvl w:ilvl="0" w:tplc="2D0CA2FC">
      <w:start w:val="1"/>
      <w:numFmt w:val="decimal"/>
      <w:lvlText w:val="%1."/>
      <w:lvlJc w:val="left"/>
      <w:pPr>
        <w:ind w:left="424" w:hanging="420"/>
        <w:jc w:val="left"/>
      </w:pPr>
      <w:rPr>
        <w:rFonts w:ascii="Times New Roman" w:eastAsia="Times New Roman" w:hAnsi="Times New Roman" w:cs="Times New Roman" w:hint="default"/>
        <w:b w:val="0"/>
        <w:bCs w:val="0"/>
        <w:i w:val="0"/>
        <w:iCs w:val="0"/>
        <w:spacing w:val="-3"/>
        <w:w w:val="100"/>
        <w:sz w:val="26"/>
        <w:szCs w:val="26"/>
        <w:lang w:val="ru-RU" w:eastAsia="en-US" w:bidi="ar-SA"/>
      </w:rPr>
    </w:lvl>
    <w:lvl w:ilvl="1" w:tplc="430472EA">
      <w:numFmt w:val="bullet"/>
      <w:lvlText w:val=""/>
      <w:lvlJc w:val="left"/>
      <w:pPr>
        <w:ind w:left="364" w:hanging="360"/>
      </w:pPr>
      <w:rPr>
        <w:rFonts w:ascii="Symbol" w:eastAsia="Symbol" w:hAnsi="Symbol" w:cs="Symbol" w:hint="default"/>
        <w:b w:val="0"/>
        <w:bCs w:val="0"/>
        <w:i w:val="0"/>
        <w:iCs w:val="0"/>
        <w:spacing w:val="0"/>
        <w:w w:val="100"/>
        <w:sz w:val="26"/>
        <w:szCs w:val="26"/>
        <w:lang w:val="ru-RU" w:eastAsia="en-US" w:bidi="ar-SA"/>
      </w:rPr>
    </w:lvl>
    <w:lvl w:ilvl="2" w:tplc="1748864E">
      <w:numFmt w:val="bullet"/>
      <w:lvlText w:val="•"/>
      <w:lvlJc w:val="left"/>
      <w:pPr>
        <w:ind w:left="1554" w:hanging="360"/>
      </w:pPr>
      <w:rPr>
        <w:rFonts w:hint="default"/>
        <w:lang w:val="ru-RU" w:eastAsia="en-US" w:bidi="ar-SA"/>
      </w:rPr>
    </w:lvl>
    <w:lvl w:ilvl="3" w:tplc="FA4868D0">
      <w:numFmt w:val="bullet"/>
      <w:lvlText w:val="•"/>
      <w:lvlJc w:val="left"/>
      <w:pPr>
        <w:ind w:left="2689" w:hanging="360"/>
      </w:pPr>
      <w:rPr>
        <w:rFonts w:hint="default"/>
        <w:lang w:val="ru-RU" w:eastAsia="en-US" w:bidi="ar-SA"/>
      </w:rPr>
    </w:lvl>
    <w:lvl w:ilvl="4" w:tplc="81F86AEE">
      <w:numFmt w:val="bullet"/>
      <w:lvlText w:val="•"/>
      <w:lvlJc w:val="left"/>
      <w:pPr>
        <w:ind w:left="3823" w:hanging="360"/>
      </w:pPr>
      <w:rPr>
        <w:rFonts w:hint="default"/>
        <w:lang w:val="ru-RU" w:eastAsia="en-US" w:bidi="ar-SA"/>
      </w:rPr>
    </w:lvl>
    <w:lvl w:ilvl="5" w:tplc="BB785B18">
      <w:numFmt w:val="bullet"/>
      <w:lvlText w:val="•"/>
      <w:lvlJc w:val="left"/>
      <w:pPr>
        <w:ind w:left="4958" w:hanging="360"/>
      </w:pPr>
      <w:rPr>
        <w:rFonts w:hint="default"/>
        <w:lang w:val="ru-RU" w:eastAsia="en-US" w:bidi="ar-SA"/>
      </w:rPr>
    </w:lvl>
    <w:lvl w:ilvl="6" w:tplc="153E4250">
      <w:numFmt w:val="bullet"/>
      <w:lvlText w:val="•"/>
      <w:lvlJc w:val="left"/>
      <w:pPr>
        <w:ind w:left="6092" w:hanging="360"/>
      </w:pPr>
      <w:rPr>
        <w:rFonts w:hint="default"/>
        <w:lang w:val="ru-RU" w:eastAsia="en-US" w:bidi="ar-SA"/>
      </w:rPr>
    </w:lvl>
    <w:lvl w:ilvl="7" w:tplc="60503B46">
      <w:numFmt w:val="bullet"/>
      <w:lvlText w:val="•"/>
      <w:lvlJc w:val="left"/>
      <w:pPr>
        <w:ind w:left="7227" w:hanging="360"/>
      </w:pPr>
      <w:rPr>
        <w:rFonts w:hint="default"/>
        <w:lang w:val="ru-RU" w:eastAsia="en-US" w:bidi="ar-SA"/>
      </w:rPr>
    </w:lvl>
    <w:lvl w:ilvl="8" w:tplc="3EDABAF8">
      <w:numFmt w:val="bullet"/>
      <w:lvlText w:val="•"/>
      <w:lvlJc w:val="left"/>
      <w:pPr>
        <w:ind w:left="8361" w:hanging="360"/>
      </w:pPr>
      <w:rPr>
        <w:rFonts w:hint="default"/>
        <w:lang w:val="ru-RU" w:eastAsia="en-US" w:bidi="ar-SA"/>
      </w:rPr>
    </w:lvl>
  </w:abstractNum>
  <w:abstractNum w:abstractNumId="2" w15:restartNumberingAfterBreak="0">
    <w:nsid w:val="328A0FB5"/>
    <w:multiLevelType w:val="hybridMultilevel"/>
    <w:tmpl w:val="9A64663A"/>
    <w:lvl w:ilvl="0" w:tplc="44840802">
      <w:numFmt w:val="bullet"/>
      <w:lvlText w:val="-"/>
      <w:lvlJc w:val="left"/>
      <w:pPr>
        <w:ind w:left="4" w:hanging="440"/>
      </w:pPr>
      <w:rPr>
        <w:rFonts w:ascii="Times New Roman" w:eastAsia="Times New Roman" w:hAnsi="Times New Roman" w:cs="Times New Roman" w:hint="default"/>
        <w:b w:val="0"/>
        <w:bCs w:val="0"/>
        <w:i w:val="0"/>
        <w:iCs w:val="0"/>
        <w:spacing w:val="0"/>
        <w:w w:val="100"/>
        <w:sz w:val="26"/>
        <w:szCs w:val="26"/>
        <w:lang w:val="ru-RU" w:eastAsia="en-US" w:bidi="ar-SA"/>
      </w:rPr>
    </w:lvl>
    <w:lvl w:ilvl="1" w:tplc="7BC4A0D8">
      <w:numFmt w:val="bullet"/>
      <w:lvlText w:val="•"/>
      <w:lvlJc w:val="left"/>
      <w:pPr>
        <w:ind w:left="1063" w:hanging="440"/>
      </w:pPr>
      <w:rPr>
        <w:rFonts w:hint="default"/>
        <w:lang w:val="ru-RU" w:eastAsia="en-US" w:bidi="ar-SA"/>
      </w:rPr>
    </w:lvl>
    <w:lvl w:ilvl="2" w:tplc="06E84C86">
      <w:numFmt w:val="bullet"/>
      <w:lvlText w:val="•"/>
      <w:lvlJc w:val="left"/>
      <w:pPr>
        <w:ind w:left="2126" w:hanging="440"/>
      </w:pPr>
      <w:rPr>
        <w:rFonts w:hint="default"/>
        <w:lang w:val="ru-RU" w:eastAsia="en-US" w:bidi="ar-SA"/>
      </w:rPr>
    </w:lvl>
    <w:lvl w:ilvl="3" w:tplc="2304BA9A">
      <w:numFmt w:val="bullet"/>
      <w:lvlText w:val="•"/>
      <w:lvlJc w:val="left"/>
      <w:pPr>
        <w:ind w:left="3189" w:hanging="440"/>
      </w:pPr>
      <w:rPr>
        <w:rFonts w:hint="default"/>
        <w:lang w:val="ru-RU" w:eastAsia="en-US" w:bidi="ar-SA"/>
      </w:rPr>
    </w:lvl>
    <w:lvl w:ilvl="4" w:tplc="2A266EF4">
      <w:numFmt w:val="bullet"/>
      <w:lvlText w:val="•"/>
      <w:lvlJc w:val="left"/>
      <w:pPr>
        <w:ind w:left="4252" w:hanging="440"/>
      </w:pPr>
      <w:rPr>
        <w:rFonts w:hint="default"/>
        <w:lang w:val="ru-RU" w:eastAsia="en-US" w:bidi="ar-SA"/>
      </w:rPr>
    </w:lvl>
    <w:lvl w:ilvl="5" w:tplc="0C186C80">
      <w:numFmt w:val="bullet"/>
      <w:lvlText w:val="•"/>
      <w:lvlJc w:val="left"/>
      <w:pPr>
        <w:ind w:left="5315" w:hanging="440"/>
      </w:pPr>
      <w:rPr>
        <w:rFonts w:hint="default"/>
        <w:lang w:val="ru-RU" w:eastAsia="en-US" w:bidi="ar-SA"/>
      </w:rPr>
    </w:lvl>
    <w:lvl w:ilvl="6" w:tplc="D65E5D8A">
      <w:numFmt w:val="bullet"/>
      <w:lvlText w:val="•"/>
      <w:lvlJc w:val="left"/>
      <w:pPr>
        <w:ind w:left="6378" w:hanging="440"/>
      </w:pPr>
      <w:rPr>
        <w:rFonts w:hint="default"/>
        <w:lang w:val="ru-RU" w:eastAsia="en-US" w:bidi="ar-SA"/>
      </w:rPr>
    </w:lvl>
    <w:lvl w:ilvl="7" w:tplc="E21E3F2A">
      <w:numFmt w:val="bullet"/>
      <w:lvlText w:val="•"/>
      <w:lvlJc w:val="left"/>
      <w:pPr>
        <w:ind w:left="7441" w:hanging="440"/>
      </w:pPr>
      <w:rPr>
        <w:rFonts w:hint="default"/>
        <w:lang w:val="ru-RU" w:eastAsia="en-US" w:bidi="ar-SA"/>
      </w:rPr>
    </w:lvl>
    <w:lvl w:ilvl="8" w:tplc="A3D46780">
      <w:numFmt w:val="bullet"/>
      <w:lvlText w:val="•"/>
      <w:lvlJc w:val="left"/>
      <w:pPr>
        <w:ind w:left="8504" w:hanging="440"/>
      </w:pPr>
      <w:rPr>
        <w:rFonts w:hint="default"/>
        <w:lang w:val="ru-RU" w:eastAsia="en-US" w:bidi="ar-SA"/>
      </w:rPr>
    </w:lvl>
  </w:abstractNum>
  <w:abstractNum w:abstractNumId="3" w15:restartNumberingAfterBreak="0">
    <w:nsid w:val="35443544"/>
    <w:multiLevelType w:val="hybridMultilevel"/>
    <w:tmpl w:val="485095A8"/>
    <w:lvl w:ilvl="0" w:tplc="CF9E9424">
      <w:numFmt w:val="bullet"/>
      <w:lvlText w:val="-"/>
      <w:lvlJc w:val="left"/>
      <w:pPr>
        <w:ind w:left="4" w:hanging="238"/>
      </w:pPr>
      <w:rPr>
        <w:rFonts w:ascii="Times New Roman" w:eastAsia="Times New Roman" w:hAnsi="Times New Roman" w:cs="Times New Roman" w:hint="default"/>
        <w:b w:val="0"/>
        <w:bCs w:val="0"/>
        <w:i w:val="0"/>
        <w:iCs w:val="0"/>
        <w:spacing w:val="0"/>
        <w:w w:val="100"/>
        <w:sz w:val="26"/>
        <w:szCs w:val="26"/>
        <w:lang w:val="ru-RU" w:eastAsia="en-US" w:bidi="ar-SA"/>
      </w:rPr>
    </w:lvl>
    <w:lvl w:ilvl="1" w:tplc="B3289CD4">
      <w:numFmt w:val="bullet"/>
      <w:lvlText w:val=""/>
      <w:lvlJc w:val="left"/>
      <w:pPr>
        <w:ind w:left="506" w:hanging="360"/>
      </w:pPr>
      <w:rPr>
        <w:rFonts w:ascii="Symbol" w:eastAsia="Symbol" w:hAnsi="Symbol" w:cs="Symbol" w:hint="default"/>
        <w:b w:val="0"/>
        <w:bCs w:val="0"/>
        <w:i w:val="0"/>
        <w:iCs w:val="0"/>
        <w:spacing w:val="0"/>
        <w:w w:val="100"/>
        <w:sz w:val="26"/>
        <w:szCs w:val="26"/>
        <w:lang w:val="ru-RU" w:eastAsia="en-US" w:bidi="ar-SA"/>
      </w:rPr>
    </w:lvl>
    <w:lvl w:ilvl="2" w:tplc="0CF80624">
      <w:numFmt w:val="bullet"/>
      <w:lvlText w:val="•"/>
      <w:lvlJc w:val="left"/>
      <w:pPr>
        <w:ind w:left="1625" w:hanging="360"/>
      </w:pPr>
      <w:rPr>
        <w:rFonts w:hint="default"/>
        <w:lang w:val="ru-RU" w:eastAsia="en-US" w:bidi="ar-SA"/>
      </w:rPr>
    </w:lvl>
    <w:lvl w:ilvl="3" w:tplc="F154D944">
      <w:numFmt w:val="bullet"/>
      <w:lvlText w:val="•"/>
      <w:lvlJc w:val="left"/>
      <w:pPr>
        <w:ind w:left="2751" w:hanging="360"/>
      </w:pPr>
      <w:rPr>
        <w:rFonts w:hint="default"/>
        <w:lang w:val="ru-RU" w:eastAsia="en-US" w:bidi="ar-SA"/>
      </w:rPr>
    </w:lvl>
    <w:lvl w:ilvl="4" w:tplc="86B43BE0">
      <w:numFmt w:val="bullet"/>
      <w:lvlText w:val="•"/>
      <w:lvlJc w:val="left"/>
      <w:pPr>
        <w:ind w:left="3877" w:hanging="360"/>
      </w:pPr>
      <w:rPr>
        <w:rFonts w:hint="default"/>
        <w:lang w:val="ru-RU" w:eastAsia="en-US" w:bidi="ar-SA"/>
      </w:rPr>
    </w:lvl>
    <w:lvl w:ilvl="5" w:tplc="796E0F30">
      <w:numFmt w:val="bullet"/>
      <w:lvlText w:val="•"/>
      <w:lvlJc w:val="left"/>
      <w:pPr>
        <w:ind w:left="5002" w:hanging="360"/>
      </w:pPr>
      <w:rPr>
        <w:rFonts w:hint="default"/>
        <w:lang w:val="ru-RU" w:eastAsia="en-US" w:bidi="ar-SA"/>
      </w:rPr>
    </w:lvl>
    <w:lvl w:ilvl="6" w:tplc="E3689718">
      <w:numFmt w:val="bullet"/>
      <w:lvlText w:val="•"/>
      <w:lvlJc w:val="left"/>
      <w:pPr>
        <w:ind w:left="6128" w:hanging="360"/>
      </w:pPr>
      <w:rPr>
        <w:rFonts w:hint="default"/>
        <w:lang w:val="ru-RU" w:eastAsia="en-US" w:bidi="ar-SA"/>
      </w:rPr>
    </w:lvl>
    <w:lvl w:ilvl="7" w:tplc="FD568720">
      <w:numFmt w:val="bullet"/>
      <w:lvlText w:val="•"/>
      <w:lvlJc w:val="left"/>
      <w:pPr>
        <w:ind w:left="7254" w:hanging="360"/>
      </w:pPr>
      <w:rPr>
        <w:rFonts w:hint="default"/>
        <w:lang w:val="ru-RU" w:eastAsia="en-US" w:bidi="ar-SA"/>
      </w:rPr>
    </w:lvl>
    <w:lvl w:ilvl="8" w:tplc="452E74D8">
      <w:numFmt w:val="bullet"/>
      <w:lvlText w:val="•"/>
      <w:lvlJc w:val="left"/>
      <w:pPr>
        <w:ind w:left="8379" w:hanging="360"/>
      </w:pPr>
      <w:rPr>
        <w:rFonts w:hint="default"/>
        <w:lang w:val="ru-RU"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53CF1"/>
    <w:rsid w:val="0011592C"/>
    <w:rsid w:val="002D1FBD"/>
    <w:rsid w:val="00553CF1"/>
    <w:rsid w:val="00756BBE"/>
    <w:rsid w:val="008E3514"/>
    <w:rsid w:val="00D45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E780A6-AE00-4CAC-92B6-7F87E8FF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right="137"/>
      <w:jc w:val="center"/>
      <w:outlineLvl w:val="0"/>
    </w:pPr>
    <w:rPr>
      <w:sz w:val="28"/>
      <w:szCs w:val="28"/>
    </w:rPr>
  </w:style>
  <w:style w:type="paragraph" w:styleId="2">
    <w:name w:val="heading 2"/>
    <w:basedOn w:val="a"/>
    <w:uiPriority w:val="1"/>
    <w:qFormat/>
    <w:pPr>
      <w:spacing w:before="69"/>
      <w:ind w:left="4"/>
      <w:outlineLvl w:val="1"/>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Title"/>
    <w:basedOn w:val="a"/>
    <w:uiPriority w:val="1"/>
    <w:qFormat/>
    <w:pPr>
      <w:spacing w:before="1"/>
      <w:ind w:left="18" w:right="156"/>
      <w:jc w:val="center"/>
    </w:pPr>
    <w:rPr>
      <w:b/>
      <w:bCs/>
      <w:i/>
      <w:iCs/>
      <w:sz w:val="36"/>
      <w:szCs w:val="36"/>
    </w:rPr>
  </w:style>
  <w:style w:type="paragraph" w:styleId="a5">
    <w:name w:val="List Paragraph"/>
    <w:basedOn w:val="a"/>
    <w:uiPriority w:val="1"/>
    <w:qFormat/>
    <w:pPr>
      <w:ind w:left="424"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1314</Words>
  <Characters>7495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Антон Батенёв</cp:lastModifiedBy>
  <cp:revision>4</cp:revision>
  <dcterms:created xsi:type="dcterms:W3CDTF">2025-05-29T20:24:00Z</dcterms:created>
  <dcterms:modified xsi:type="dcterms:W3CDTF">2025-05-29T21:02:00Z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Writer</vt:lpwstr>
  </property>
  <property fmtid="{D5CDD505-2E9C-101B-9397-08002B2CF9AE}" pid="4" name="Producer">
    <vt:lpwstr>LibreOffice 7.0</vt:lpwstr>
  </property>
  <property fmtid="{D5CDD505-2E9C-101B-9397-08002B2CF9AE}" pid="5" name="LastSaved">
    <vt:filetime>2023-05-15T00:00:00Z</vt:filetime>
  </property>
</Properties>
</file>